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05" w:rsidRDefault="00793705" w:rsidP="00793705">
      <w:pPr>
        <w:pStyle w:val="a4"/>
        <w:ind w:firstLine="0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У</w:t>
      </w:r>
      <w:r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</w:rPr>
        <w:t>С</w:t>
      </w:r>
      <w:r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</w:rPr>
        <w:t>Т</w:t>
      </w:r>
      <w:r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</w:rPr>
        <w:t>А</w:t>
      </w:r>
      <w:r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</w:rPr>
        <w:t>В</w:t>
      </w:r>
    </w:p>
    <w:p w:rsidR="00793705" w:rsidRDefault="00793705" w:rsidP="00793705">
      <w:pPr>
        <w:pStyle w:val="a4"/>
        <w:ind w:firstLine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НА НАРОДНО ЧИТАЛИЩЕ „ВЕДРИНА</w:t>
      </w:r>
      <w:r>
        <w:rPr>
          <w:sz w:val="30"/>
          <w:szCs w:val="30"/>
          <w:lang w:val="ru-RU"/>
        </w:rPr>
        <w:t xml:space="preserve"> - 1997</w:t>
      </w:r>
      <w:r>
        <w:rPr>
          <w:sz w:val="30"/>
          <w:szCs w:val="30"/>
        </w:rPr>
        <w:t>” С.КОСАРА, ОБЩ.ГЛАВИНИЦА, ОБЛ.СИЛИСТРА</w:t>
      </w:r>
    </w:p>
    <w:p w:rsidR="00793705" w:rsidRDefault="00793705" w:rsidP="00793705">
      <w:pPr>
        <w:pStyle w:val="a4"/>
        <w:ind w:firstLine="0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Народните читалища са уникални достояния на българския народ.</w:t>
      </w:r>
    </w:p>
    <w:p w:rsidR="00793705" w:rsidRDefault="00793705" w:rsidP="00793705">
      <w:pPr>
        <w:pStyle w:val="a4"/>
        <w:ind w:firstLine="0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Читалищата имат историческа заслуга за запазването и развиването на българския език, за възраждането на театралното, музикалното и други изкуства, за развитието на библиотечното и музейното дело, за одухотворяването живота на народа. </w:t>
      </w:r>
    </w:p>
    <w:p w:rsidR="00793705" w:rsidRDefault="00793705" w:rsidP="00793705">
      <w:pPr>
        <w:pStyle w:val="a4"/>
        <w:ind w:firstLine="0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Чрез своята многостранна народополезна дейност читалищата са призвани да допринасят в още по-голяма степен за цялостно развитие и ценностна ориентация на народа.</w:t>
      </w:r>
    </w:p>
    <w:p w:rsidR="00793705" w:rsidRDefault="00793705" w:rsidP="00793705">
      <w:pPr>
        <w:pStyle w:val="a4"/>
        <w:ind w:firstLine="0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793705" w:rsidRDefault="00793705" w:rsidP="00793705">
      <w:pPr>
        <w:pStyle w:val="a4"/>
        <w:ind w:firstLine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Глава първа.</w:t>
      </w:r>
    </w:p>
    <w:p w:rsidR="00793705" w:rsidRDefault="00793705" w:rsidP="00793705">
      <w:pPr>
        <w:pStyle w:val="a4"/>
        <w:spacing w:after="400"/>
        <w:ind w:firstLine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ОБЩИ ПОЛОЖЕНИЯ</w:t>
      </w:r>
    </w:p>
    <w:p w:rsidR="00793705" w:rsidRDefault="00793705" w:rsidP="00793705">
      <w:pPr>
        <w:pStyle w:val="a4"/>
      </w:pPr>
      <w:r>
        <w:rPr>
          <w:lang w:val="ru-RU"/>
        </w:rPr>
        <w:t>Ч</w:t>
      </w:r>
      <w:r>
        <w:t>л.1. Народно читалище „Ведрина - 1997” е самостоятелна, независима, самоуправляваща се организация по местоживеене, за развитие сред населението на всестранна култура и просвета. То се изгражда в населеното място  и работи на принципа на ДЕМОКРАТИЗМА, ДОБРОВОЛНОСТТА И АВТОНОМИЯТА.</w:t>
      </w:r>
    </w:p>
    <w:p w:rsidR="00793705" w:rsidRDefault="00793705" w:rsidP="00793705">
      <w:pPr>
        <w:pStyle w:val="a4"/>
      </w:pPr>
      <w:r>
        <w:t>Чл.2 Читалището не е политическа организация. В неговата дейност могат да участват всички граждани, без оглед на ограничения на възраст и пол, политически и религиозни възгледи и етническо самосъзнание.</w:t>
      </w:r>
    </w:p>
    <w:p w:rsidR="00793705" w:rsidRDefault="00793705" w:rsidP="00793705">
      <w:pPr>
        <w:pStyle w:val="a4"/>
      </w:pPr>
      <w:r>
        <w:t>Чл.3 Читалището работи в тясно взаимодействие с учебни заведения, културни институции, обществени и други организации, които извършват културно-просветна и/или развлекателна дейност.</w:t>
      </w:r>
    </w:p>
    <w:p w:rsidR="00793705" w:rsidRDefault="00793705" w:rsidP="00793705">
      <w:pPr>
        <w:pStyle w:val="a4"/>
      </w:pPr>
      <w:r>
        <w:t>Чл.4 Читалището  може  да се съюзява за защита на своите интереси, за провеждане на съвместни дейности и инициативи с други читалища с цел разработване на  общи насоки за развитие на читалищните дейности;</w:t>
      </w:r>
    </w:p>
    <w:p w:rsidR="00793705" w:rsidRDefault="00793705" w:rsidP="00793705">
      <w:pPr>
        <w:pStyle w:val="a4"/>
      </w:pPr>
    </w:p>
    <w:p w:rsidR="00793705" w:rsidRPr="00C177F6" w:rsidRDefault="00793705" w:rsidP="00C177F6">
      <w:pPr>
        <w:pStyle w:val="a4"/>
        <w:spacing w:after="400"/>
        <w:rPr>
          <w:lang w:val="en-US"/>
        </w:rPr>
      </w:pPr>
      <w:r>
        <w:t>Чл.5  Читалището е  юридическо лице с нестопанска цел.То се представлява от Председателя и/или упълномощено от  Читалищното Настоятелството лице.</w:t>
      </w:r>
    </w:p>
    <w:p w:rsidR="00793705" w:rsidRDefault="00793705" w:rsidP="00793705">
      <w:pPr>
        <w:pStyle w:val="a4"/>
        <w:ind w:firstLine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Глава втора.</w:t>
      </w:r>
    </w:p>
    <w:p w:rsidR="00793705" w:rsidRDefault="00793705" w:rsidP="00793705">
      <w:pPr>
        <w:pStyle w:val="a4"/>
        <w:spacing w:after="400"/>
        <w:ind w:firstLine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ЦЕЛИ И ЗАДАЧИ</w:t>
      </w:r>
    </w:p>
    <w:p w:rsidR="00793705" w:rsidRDefault="00793705" w:rsidP="00793705">
      <w:pPr>
        <w:pStyle w:val="a4"/>
      </w:pPr>
      <w:r>
        <w:t>Чл. 6  Целите и задачите на  Народно Читалище „Ведрина - 1997” с.Косара са:</w:t>
      </w:r>
    </w:p>
    <w:p w:rsidR="00793705" w:rsidRDefault="00793705" w:rsidP="00793705">
      <w:pPr>
        <w:pStyle w:val="a4"/>
      </w:pPr>
      <w:r>
        <w:t xml:space="preserve">        1. Да създава, опазва и разпространява духовни ценности;</w:t>
      </w:r>
    </w:p>
    <w:p w:rsidR="00793705" w:rsidRDefault="00793705" w:rsidP="00793705">
      <w:pPr>
        <w:pStyle w:val="a4"/>
      </w:pPr>
      <w:r>
        <w:t xml:space="preserve">        2. Да създава условие за развиване на творческите способности и заложби;       </w:t>
      </w:r>
    </w:p>
    <w:p w:rsidR="00793705" w:rsidRDefault="00793705" w:rsidP="00793705">
      <w:pPr>
        <w:pStyle w:val="a4"/>
        <w:ind w:firstLine="0"/>
      </w:pPr>
      <w:r>
        <w:t xml:space="preserve">                      3. Да задоволява културно-информационните потребности и интереси на    населението;</w:t>
      </w:r>
    </w:p>
    <w:p w:rsidR="00793705" w:rsidRDefault="00793705" w:rsidP="00793705">
      <w:pPr>
        <w:pStyle w:val="a4"/>
        <w:ind w:firstLine="0"/>
      </w:pPr>
      <w:r>
        <w:t xml:space="preserve">                     4. Да задоволява потребностите на гражданите, свързани със запазване на обичаите и традициите на българския народ и местната култура;</w:t>
      </w:r>
    </w:p>
    <w:p w:rsidR="00793705" w:rsidRDefault="00793705" w:rsidP="00793705">
      <w:pPr>
        <w:pStyle w:val="a4"/>
      </w:pPr>
      <w:r>
        <w:t xml:space="preserve">      5. Разширяване на знанията на гражданите и приобщаването им към ценностите и постиженията на науката, изкуството и културата;</w:t>
      </w:r>
    </w:p>
    <w:p w:rsidR="00793705" w:rsidRDefault="00793705" w:rsidP="00793705">
      <w:pPr>
        <w:pStyle w:val="a4"/>
      </w:pPr>
      <w:r>
        <w:t xml:space="preserve">      6.  Възпитаване и утвърждаване на националното самосъзнание.</w:t>
      </w:r>
    </w:p>
    <w:p w:rsidR="00793705" w:rsidRDefault="00793705" w:rsidP="00793705">
      <w:pPr>
        <w:pStyle w:val="a4"/>
      </w:pPr>
      <w:r>
        <w:lastRenderedPageBreak/>
        <w:t xml:space="preserve">      7. Осигуряване на достъп до информация</w:t>
      </w:r>
    </w:p>
    <w:p w:rsidR="00793705" w:rsidRDefault="00793705" w:rsidP="00793705">
      <w:pPr>
        <w:pStyle w:val="a4"/>
      </w:pPr>
      <w:r>
        <w:t xml:space="preserve">Чл.7 За постигане на целите и задачите НЧ „Ведрина - 1997” с.Косара си служи със следните форми на работа: </w:t>
      </w:r>
    </w:p>
    <w:p w:rsidR="00793705" w:rsidRDefault="00793705" w:rsidP="00793705">
      <w:pPr>
        <w:pStyle w:val="a4"/>
      </w:pPr>
      <w:r>
        <w:t xml:space="preserve">1.  Поддържа общодостъпна читалищна  библиотека, читалня, читалищна зала </w:t>
      </w:r>
    </w:p>
    <w:p w:rsidR="00793705" w:rsidRDefault="00793705" w:rsidP="00793705">
      <w:pPr>
        <w:pStyle w:val="a4"/>
      </w:pPr>
      <w:r>
        <w:t>2. Развива и подпомага любителското художествено творчество като изгражда самодейни творчески колективи и школа;</w:t>
      </w:r>
    </w:p>
    <w:p w:rsidR="00793705" w:rsidRDefault="00793705" w:rsidP="00793705">
      <w:pPr>
        <w:pStyle w:val="a4"/>
      </w:pPr>
      <w:r>
        <w:t>3. Организира литературно-музикални програми</w:t>
      </w:r>
    </w:p>
    <w:p w:rsidR="00793705" w:rsidRDefault="00793705" w:rsidP="00793705">
      <w:pPr>
        <w:pStyle w:val="a4"/>
      </w:pPr>
      <w:r>
        <w:t>4. Организира чествания на бележити дати и годишнини от националната история</w:t>
      </w:r>
    </w:p>
    <w:p w:rsidR="00793705" w:rsidRDefault="00793705" w:rsidP="00793705">
      <w:pPr>
        <w:pStyle w:val="a4"/>
      </w:pPr>
      <w:r>
        <w:t>5.Организира обществени празненства, концерти и чествания на народни  и местни празници, ритуали и обичаи</w:t>
      </w:r>
    </w:p>
    <w:p w:rsidR="00793705" w:rsidRDefault="00793705" w:rsidP="00793705">
      <w:pPr>
        <w:pStyle w:val="a4"/>
      </w:pPr>
      <w:r>
        <w:t>6. Извършване и на допълнителни дейности, подпомагащи изпълнението на основните функции, с изключение на използването на читалищните сгради за клубове с политически цели и други дейности, противоречащи на добрите нрави, националното самосъзнание и традиции.</w:t>
      </w:r>
    </w:p>
    <w:p w:rsidR="00793705" w:rsidRDefault="00793705" w:rsidP="00793705">
      <w:pPr>
        <w:pStyle w:val="a4"/>
      </w:pPr>
      <w:r>
        <w:t>7. Народното читалище няма право да предоставя собствено или ползвано то него имущество възмездно или безвъзмездно:</w:t>
      </w:r>
    </w:p>
    <w:p w:rsidR="00793705" w:rsidRDefault="00793705" w:rsidP="00793705">
      <w:pPr>
        <w:pStyle w:val="a4"/>
      </w:pPr>
      <w:r>
        <w:t>(1)за хазартни игри и нощни заведения</w:t>
      </w:r>
    </w:p>
    <w:p w:rsidR="00793705" w:rsidRDefault="00793705" w:rsidP="00793705">
      <w:pPr>
        <w:pStyle w:val="a4"/>
      </w:pPr>
      <w:r>
        <w:t>(2)за дейност на нерегистрирани по Закона за вероизповеданията  религиозни общности и юридически лица с нестопанска цел на такива общности</w:t>
      </w:r>
    </w:p>
    <w:p w:rsidR="00793705" w:rsidRDefault="00793705" w:rsidP="00793705">
      <w:pPr>
        <w:pStyle w:val="a4"/>
      </w:pPr>
      <w:r>
        <w:t>(3) за постоянно ползване от политически партии и организации</w:t>
      </w:r>
    </w:p>
    <w:p w:rsidR="00793705" w:rsidRDefault="00793705" w:rsidP="00793705">
      <w:pPr>
        <w:pStyle w:val="a4"/>
      </w:pPr>
      <w:r>
        <w:t>(4) на председателя, секретаря, членовете на настоятелството и проверителната комисия и на членовете на техните семейства.</w:t>
      </w:r>
    </w:p>
    <w:p w:rsidR="00793705" w:rsidRDefault="00793705" w:rsidP="00793705">
      <w:pPr>
        <w:pStyle w:val="a4"/>
        <w:ind w:firstLine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Глава трета.</w:t>
      </w:r>
    </w:p>
    <w:p w:rsidR="00793705" w:rsidRDefault="00793705" w:rsidP="00793705">
      <w:pPr>
        <w:pStyle w:val="a4"/>
        <w:spacing w:after="400"/>
        <w:ind w:firstLine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УЧРЕДЯВАНЕ  И ЧЛЕНСТВО</w:t>
      </w:r>
    </w:p>
    <w:p w:rsidR="00793705" w:rsidRDefault="00793705" w:rsidP="00793705">
      <w:pPr>
        <w:pStyle w:val="a4"/>
      </w:pPr>
      <w:r>
        <w:t xml:space="preserve">Чл. 8.  /1/ Народното Читалище се учредява  най-малко </w:t>
      </w:r>
      <w:r>
        <w:rPr>
          <w:b/>
        </w:rPr>
        <w:t>50</w:t>
      </w:r>
      <w:r>
        <w:t xml:space="preserve"> дееспособни физически лица, които вземат решение на Учредително  събрание.</w:t>
      </w:r>
    </w:p>
    <w:p w:rsidR="00793705" w:rsidRDefault="00793705" w:rsidP="00793705">
      <w:pPr>
        <w:pStyle w:val="a4"/>
      </w:pPr>
      <w:r>
        <w:t xml:space="preserve">             /2/Народното читалище се управлява по Устав,съгласуван със Закона за народните читалища и Решенията приети на   Учредително събрание.Учредителното събрание приема Устава на читалището  и избира неговите органи на управление и контрол, както и реда за свикването им и вземането на решения, както и реда за определяне на членски внос.</w:t>
      </w:r>
    </w:p>
    <w:p w:rsidR="00793705" w:rsidRDefault="00793705" w:rsidP="00793705">
      <w:pPr>
        <w:pStyle w:val="a4"/>
      </w:pPr>
      <w:r>
        <w:t>/3/ Читалището придобива качеството на юридическо лице с вписването му в регистъра за организациите с нестопанска цел на окръжния съд, в чийто район е седалището на читалището.</w:t>
      </w:r>
    </w:p>
    <w:p w:rsidR="00793705" w:rsidRDefault="00793705" w:rsidP="00793705">
      <w:pPr>
        <w:pStyle w:val="a4"/>
      </w:pPr>
      <w:r>
        <w:t>/4/ Действията на учредителите извършени от името на народното читалище до деня на вписването, пораждат права и задължения само за лицата, които са ги извършили. Лицата сключили сделките отговарят солидарно за поетите задължения.</w:t>
      </w:r>
    </w:p>
    <w:p w:rsidR="00793705" w:rsidRDefault="00793705" w:rsidP="00793705">
      <w:pPr>
        <w:pStyle w:val="a4"/>
        <w:ind w:left="0" w:firstLine="0"/>
      </w:pPr>
      <w:r>
        <w:t xml:space="preserve">              /5/ Народното читалище прекратява своята дейност по решение на Общото събрание;  решение на районния съд; когато е налице трайна невъзможност на Читалището да действа, поради прекратяване на правомощията на член на Настоятелството или Проверителната комисия.</w:t>
      </w:r>
    </w:p>
    <w:p w:rsidR="00793705" w:rsidRDefault="00793705" w:rsidP="00793705">
      <w:pPr>
        <w:pStyle w:val="a4"/>
        <w:ind w:firstLine="0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/6</w:t>
      </w:r>
      <w:r>
        <w:t>/</w:t>
      </w:r>
      <w:r>
        <w:rPr>
          <w:b/>
          <w:bCs/>
        </w:rPr>
        <w:t xml:space="preserve"> </w:t>
      </w:r>
      <w:r>
        <w:rPr>
          <w:bCs/>
        </w:rPr>
        <w:t>Наименованието на Народното читалище трябва да не въвежда в заблуждение и не накърнява добрите нрави. То се изписва на български език. Към наименованието на читалището се добавя и година на неговото първоначално създаване.</w:t>
      </w:r>
    </w:p>
    <w:p w:rsidR="00793705" w:rsidRDefault="00793705" w:rsidP="00793705">
      <w:pPr>
        <w:pStyle w:val="a4"/>
        <w:ind w:left="0" w:firstLine="0"/>
        <w:outlineLvl w:val="0"/>
        <w:rPr>
          <w:b/>
          <w:bCs/>
          <w:sz w:val="30"/>
          <w:szCs w:val="30"/>
        </w:rPr>
      </w:pPr>
    </w:p>
    <w:p w:rsidR="00793705" w:rsidRDefault="00793705" w:rsidP="00793705">
      <w:pPr>
        <w:pStyle w:val="a4"/>
      </w:pPr>
      <w:r>
        <w:t>Чл.9 Членовете на читалището са  индивидуални, колективни и почетни.</w:t>
      </w:r>
    </w:p>
    <w:p w:rsidR="00793705" w:rsidRDefault="00793705" w:rsidP="00793705">
      <w:pPr>
        <w:pStyle w:val="a4"/>
      </w:pPr>
      <w:r>
        <w:t xml:space="preserve">          /1/. Индивидуалните членове са български граждани. Те биват </w:t>
      </w:r>
      <w:r>
        <w:lastRenderedPageBreak/>
        <w:t>действителни и спомагателни:</w:t>
      </w:r>
    </w:p>
    <w:p w:rsidR="00793705" w:rsidRDefault="00793705" w:rsidP="00793705">
      <w:pPr>
        <w:pStyle w:val="a4"/>
      </w:pPr>
      <w:r>
        <w:t xml:space="preserve">           1.Действителните членове са дееспособни лица, плащат редовно определения по устава на читалището членски внос и имат право на глас;</w:t>
      </w:r>
    </w:p>
    <w:p w:rsidR="00793705" w:rsidRDefault="00793705" w:rsidP="00793705">
      <w:pPr>
        <w:pStyle w:val="a4"/>
      </w:pPr>
      <w:r>
        <w:t xml:space="preserve">          2.. Спомагателните членове са младежи и девойки  до 18 години, които участват р развиваните дейности на читалището и нямат право да избират и да бъдат избирани в читалищното настоятелство и имат съвещателен глас.</w:t>
      </w:r>
    </w:p>
    <w:p w:rsidR="00793705" w:rsidRDefault="00793705" w:rsidP="00793705">
      <w:pPr>
        <w:pStyle w:val="a4"/>
      </w:pPr>
      <w:r>
        <w:t>/2/ Колективните членове съдействат за осъществяване на целите на читалището подпомагат дейността, поддържат и обогатяват материалната база и имат право на един глас в Общото събрание.Те могат да бъдат професионални и стопански организации търговски дружества, кооперации и сдружения, културно-просветни, любителски и творчески колективи.</w:t>
      </w:r>
    </w:p>
    <w:p w:rsidR="00793705" w:rsidRDefault="00793705" w:rsidP="00793705">
      <w:pPr>
        <w:pStyle w:val="a4"/>
        <w:spacing w:after="400"/>
      </w:pPr>
      <w:r>
        <w:t xml:space="preserve">         /3/Почетни членове могат да бъдат български и чужди граждани с изключителни заслуги за читалището.</w:t>
      </w:r>
    </w:p>
    <w:p w:rsidR="00793705" w:rsidRDefault="00793705" w:rsidP="00793705">
      <w:pPr>
        <w:pStyle w:val="a4"/>
        <w:spacing w:after="400"/>
      </w:pPr>
      <w:r>
        <w:t>Чл.10 Действителните и почетни членове имат право да избират и да бъдат избирани в ръководни органи/</w:t>
      </w:r>
    </w:p>
    <w:p w:rsidR="00793705" w:rsidRDefault="00793705" w:rsidP="00793705">
      <w:pPr>
        <w:pStyle w:val="a4"/>
        <w:spacing w:after="400"/>
      </w:pPr>
      <w:r>
        <w:t xml:space="preserve">        /1/  Да участват в обсъждането на всички въпроси свързани с дейността  и имуществото на читалището.</w:t>
      </w:r>
    </w:p>
    <w:p w:rsidR="00793705" w:rsidRDefault="00793705" w:rsidP="00793705">
      <w:pPr>
        <w:pStyle w:val="a4"/>
        <w:spacing w:after="400"/>
      </w:pPr>
      <w:r>
        <w:t xml:space="preserve">       /2/  Да получава информация за работата на ръководните органи</w:t>
      </w:r>
    </w:p>
    <w:p w:rsidR="00793705" w:rsidRDefault="00793705" w:rsidP="00793705">
      <w:pPr>
        <w:pStyle w:val="a4"/>
        <w:spacing w:after="400"/>
      </w:pPr>
      <w:r>
        <w:t xml:space="preserve">     /3/ Всички членове на читалището ползват с предимство базата на читалището при определен ред и условия.</w:t>
      </w:r>
    </w:p>
    <w:p w:rsidR="00793705" w:rsidRDefault="00793705" w:rsidP="00793705">
      <w:pPr>
        <w:pStyle w:val="a4"/>
        <w:spacing w:after="400"/>
      </w:pPr>
      <w:r>
        <w:t>Чл.11 Членовете на читалището са длъжни да спазват Устава, да плащат определения членски внос, да подпомагат и популяризират дейността му, да опазят и обогатяват имуществото.</w:t>
      </w:r>
    </w:p>
    <w:p w:rsidR="00793705" w:rsidRDefault="00793705" w:rsidP="00793705">
      <w:pPr>
        <w:pStyle w:val="a4"/>
        <w:ind w:firstLine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Глава четвърта.</w:t>
      </w:r>
    </w:p>
    <w:p w:rsidR="00793705" w:rsidRDefault="00793705" w:rsidP="00793705">
      <w:pPr>
        <w:pStyle w:val="a4"/>
        <w:spacing w:after="400"/>
        <w:ind w:firstLine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ОРГАНИ НА САМОУПРАВЛЕНИЕ</w:t>
      </w:r>
    </w:p>
    <w:p w:rsidR="00793705" w:rsidRDefault="00793705" w:rsidP="00793705">
      <w:pPr>
        <w:pStyle w:val="a4"/>
        <w:spacing w:after="400"/>
      </w:pPr>
      <w:r>
        <w:t>Чл. 12. Органи на читалището са:</w:t>
      </w:r>
    </w:p>
    <w:p w:rsidR="00793705" w:rsidRDefault="00793705" w:rsidP="00793705">
      <w:pPr>
        <w:pStyle w:val="a4"/>
        <w:spacing w:after="400"/>
        <w:rPr>
          <w:lang w:val="ru-RU"/>
        </w:rPr>
      </w:pPr>
      <w:r>
        <w:t>а) Общото събрание</w:t>
      </w:r>
    </w:p>
    <w:p w:rsidR="00793705" w:rsidRDefault="00793705" w:rsidP="00793705">
      <w:pPr>
        <w:pStyle w:val="a4"/>
        <w:spacing w:after="400"/>
      </w:pPr>
      <w:r>
        <w:t>б)Читалищното  настоятелство;</w:t>
      </w:r>
    </w:p>
    <w:p w:rsidR="00793705" w:rsidRDefault="00793705" w:rsidP="00793705">
      <w:pPr>
        <w:pStyle w:val="a4"/>
        <w:spacing w:after="400"/>
      </w:pPr>
      <w:r>
        <w:t xml:space="preserve"> в)Проверителната комисия.</w:t>
      </w:r>
    </w:p>
    <w:p w:rsidR="00793705" w:rsidRDefault="00793705" w:rsidP="00793705">
      <w:pPr>
        <w:pStyle w:val="a4"/>
      </w:pPr>
      <w:r>
        <w:t>Чл. 13. (1)  Висш орган на читалището е Общото събрание.Общото събрание на читалището се състои от всички членове на читалището, имащи право на глас.</w:t>
      </w:r>
    </w:p>
    <w:p w:rsidR="00793705" w:rsidRDefault="00793705" w:rsidP="00793705">
      <w:pPr>
        <w:pStyle w:val="a4"/>
      </w:pPr>
      <w:r>
        <w:t xml:space="preserve">/2/ Редовно общо събрание на читалището се свиква от настоятелството най-малко веднъж годишно . </w:t>
      </w:r>
    </w:p>
    <w:p w:rsidR="00793705" w:rsidRDefault="00793705" w:rsidP="00793705">
      <w:pPr>
        <w:pStyle w:val="a4"/>
      </w:pPr>
      <w:r>
        <w:t>/3/Извънредно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</w:t>
      </w:r>
    </w:p>
    <w:p w:rsidR="00793705" w:rsidRDefault="00793705" w:rsidP="00793705">
      <w:pPr>
        <w:pStyle w:val="a4"/>
        <w:spacing w:after="400"/>
      </w:pPr>
      <w:r>
        <w:lastRenderedPageBreak/>
        <w:t xml:space="preserve">/4/ Решенията в Общото събрание се приемат с мнозинство на гласовете </w:t>
      </w:r>
    </w:p>
    <w:p w:rsidR="00793705" w:rsidRDefault="00793705" w:rsidP="00793705">
      <w:pPr>
        <w:pStyle w:val="a4"/>
      </w:pPr>
      <w:r>
        <w:t>/5/ (2) Поканата за събрание трябва да съдържа дневния ред, датата, часа и мястото на провеждането му и кой го свиква. Тя трябва да бъде получена не по-късно от 7 дни преди датата на провеждането. В същия срок на общодостъпни места трябва да бъде обявено и съобщение за събранието. Общото събрание е законно, ако присъстват най-малко половината от имащите право на глас членове на читалището. При липса на кворум събранието се насрочва за друга дата не по-рано от една седмица. Тогава събранието е законно, колкото и членове да се явят.</w:t>
      </w:r>
    </w:p>
    <w:p w:rsidR="00793705" w:rsidRDefault="00793705" w:rsidP="00793705">
      <w:pPr>
        <w:pStyle w:val="a4"/>
      </w:pPr>
      <w:r>
        <w:t>Чл. 14.  (1)  Общото събрание:</w:t>
      </w:r>
    </w:p>
    <w:p w:rsidR="00793705" w:rsidRDefault="00793705" w:rsidP="00793705">
      <w:pPr>
        <w:pStyle w:val="a4"/>
      </w:pPr>
      <w:r>
        <w:t>1. изменя и допълва устава;</w:t>
      </w:r>
    </w:p>
    <w:p w:rsidR="00793705" w:rsidRDefault="00793705" w:rsidP="00793705">
      <w:pPr>
        <w:pStyle w:val="a4"/>
      </w:pPr>
      <w:r>
        <w:t>2. избира и освобождава членовете на настоятелството, проверителната комисия и председателя;</w:t>
      </w:r>
    </w:p>
    <w:p w:rsidR="00793705" w:rsidRDefault="00793705" w:rsidP="00793705">
      <w:pPr>
        <w:pStyle w:val="a4"/>
      </w:pPr>
      <w:r>
        <w:t>3. приема вътрешните актове, необходими за организацията на дейността на читалището;</w:t>
      </w:r>
    </w:p>
    <w:p w:rsidR="00793705" w:rsidRDefault="00793705" w:rsidP="00793705">
      <w:pPr>
        <w:pStyle w:val="a4"/>
      </w:pPr>
      <w:r>
        <w:t>4. изключва членове на читалището;</w:t>
      </w:r>
    </w:p>
    <w:p w:rsidR="00793705" w:rsidRDefault="00793705" w:rsidP="00793705">
      <w:pPr>
        <w:pStyle w:val="a4"/>
      </w:pPr>
      <w:r>
        <w:t>5. приема основни насоки на дейността на читалището;</w:t>
      </w:r>
    </w:p>
    <w:p w:rsidR="00793705" w:rsidRDefault="00793705" w:rsidP="00793705">
      <w:pPr>
        <w:pStyle w:val="a4"/>
      </w:pPr>
      <w:r>
        <w:t>6. взема решение за членуване или за прекратяване на членството в читалищен съюз;</w:t>
      </w:r>
    </w:p>
    <w:p w:rsidR="00793705" w:rsidRDefault="00793705" w:rsidP="00793705">
      <w:pPr>
        <w:pStyle w:val="a4"/>
      </w:pPr>
      <w:r>
        <w:t>7. приема бюджета на читалището;</w:t>
      </w:r>
    </w:p>
    <w:p w:rsidR="00793705" w:rsidRDefault="00793705" w:rsidP="00793705">
      <w:pPr>
        <w:pStyle w:val="a4"/>
      </w:pPr>
      <w:r>
        <w:t>8. приема годишния отчет до 30 март на следващата година;</w:t>
      </w:r>
    </w:p>
    <w:p w:rsidR="00793705" w:rsidRDefault="00793705" w:rsidP="00793705">
      <w:pPr>
        <w:pStyle w:val="a4"/>
      </w:pPr>
      <w:r>
        <w:t>9. определя размера на членския внос;</w:t>
      </w:r>
    </w:p>
    <w:p w:rsidR="00793705" w:rsidRDefault="00793705" w:rsidP="00793705">
      <w:pPr>
        <w:pStyle w:val="a4"/>
      </w:pPr>
      <w:r>
        <w:t>10. отменя решения на органите на читалището;</w:t>
      </w:r>
    </w:p>
    <w:p w:rsidR="00793705" w:rsidRDefault="00793705" w:rsidP="00793705">
      <w:pPr>
        <w:pStyle w:val="a4"/>
      </w:pPr>
      <w:r>
        <w:t>11. взема решение за прекратяване на читалището;</w:t>
      </w:r>
    </w:p>
    <w:p w:rsidR="00793705" w:rsidRDefault="00793705" w:rsidP="00793705">
      <w:pPr>
        <w:pStyle w:val="a4"/>
      </w:pPr>
      <w:r>
        <w:t>12. взема решение за отнасяне до съда на незаконосъобразни действия на ръководството или отделни читалищни членове.</w:t>
      </w:r>
    </w:p>
    <w:p w:rsidR="00793705" w:rsidRDefault="00793705" w:rsidP="00793705">
      <w:pPr>
        <w:pStyle w:val="a4"/>
        <w:spacing w:after="400"/>
      </w:pPr>
      <w:r>
        <w:t>(2) Решенията на общото събрание са задължителни за другите органи на читалището.</w:t>
      </w:r>
    </w:p>
    <w:p w:rsidR="00793705" w:rsidRDefault="00793705" w:rsidP="00793705">
      <w:pPr>
        <w:pStyle w:val="a4"/>
        <w:spacing w:after="400"/>
      </w:pPr>
      <w:r>
        <w:t>Чл.15 Отчетно-изборните събрания приемат цялостния отчет на Настоятелството и Проверителната комисия, приемат и изменят читалищния Устав.Прекратяват дейността на Настоятелството и Проверителната комисия и избират нови членове.</w:t>
      </w:r>
    </w:p>
    <w:p w:rsidR="00793705" w:rsidRDefault="00793705" w:rsidP="00793705">
      <w:pPr>
        <w:pStyle w:val="a4"/>
        <w:spacing w:after="400"/>
      </w:pPr>
      <w:r>
        <w:t xml:space="preserve"> Чл. 16. (1) Изпълнителен орган на читалището е настоятелството, което се състои най-малко от трима членове, избрани за срок до 3 години. Същите да нямат роднински връзки по права и съребрена линия до четвърта степен.</w:t>
      </w:r>
    </w:p>
    <w:p w:rsidR="00793705" w:rsidRDefault="00793705" w:rsidP="00793705">
      <w:pPr>
        <w:pStyle w:val="a4"/>
      </w:pPr>
      <w:r>
        <w:t>(2)  Настоятелството:</w:t>
      </w:r>
    </w:p>
    <w:p w:rsidR="00793705" w:rsidRDefault="00793705" w:rsidP="00793705">
      <w:pPr>
        <w:pStyle w:val="a4"/>
      </w:pPr>
      <w:r>
        <w:t xml:space="preserve">1. Провежда своите заседания най-малко веднъж на тримесечие.Заседанията са редовни, ако на тях присъстват повече от половината членове. </w:t>
      </w:r>
    </w:p>
    <w:p w:rsidR="00793705" w:rsidRDefault="00793705" w:rsidP="00793705">
      <w:pPr>
        <w:pStyle w:val="a4"/>
      </w:pPr>
      <w:r>
        <w:t>2. свиква общото събрание;</w:t>
      </w:r>
    </w:p>
    <w:p w:rsidR="00793705" w:rsidRDefault="00793705" w:rsidP="00793705">
      <w:pPr>
        <w:pStyle w:val="a4"/>
      </w:pPr>
      <w:r>
        <w:t>3. осигурява изпълнението на решенията на общото събрание;</w:t>
      </w:r>
    </w:p>
    <w:p w:rsidR="00793705" w:rsidRDefault="00793705" w:rsidP="00793705">
      <w:pPr>
        <w:pStyle w:val="a4"/>
      </w:pPr>
      <w:r>
        <w:t>4. подготвя и внася в общото събрание проект за бюджет на читалището и утвърждава щата му;</w:t>
      </w:r>
    </w:p>
    <w:p w:rsidR="00793705" w:rsidRDefault="00793705" w:rsidP="00793705">
      <w:pPr>
        <w:pStyle w:val="a4"/>
      </w:pPr>
      <w:r>
        <w:t>5. подготвя и внася в общото събрание отчет за дейността на читалището;</w:t>
      </w:r>
    </w:p>
    <w:p w:rsidR="00793705" w:rsidRDefault="00793705" w:rsidP="00793705">
      <w:pPr>
        <w:pStyle w:val="a4"/>
      </w:pPr>
      <w:r>
        <w:t xml:space="preserve">6. назначава секретаря на читалището и утвърждава длъжностната му характеристика, както и на нещатния персонал. Секретарят е щатно лице. </w:t>
      </w:r>
    </w:p>
    <w:p w:rsidR="00793705" w:rsidRDefault="00793705" w:rsidP="00793705">
      <w:pPr>
        <w:pStyle w:val="a4"/>
        <w:spacing w:after="400"/>
      </w:pPr>
      <w:r>
        <w:t>7. Настоятелството взема решение с мнозинство повече от половината на членовете си.</w:t>
      </w:r>
    </w:p>
    <w:p w:rsidR="00793705" w:rsidRDefault="00793705" w:rsidP="00793705">
      <w:pPr>
        <w:pStyle w:val="a4"/>
        <w:spacing w:after="400"/>
      </w:pPr>
      <w:r>
        <w:lastRenderedPageBreak/>
        <w:t>8. при вземане на решения , касаещи помощта и съдействието на други органи внася предложения от името на Настоятелството или упълномощеното лице – Секретаря.</w:t>
      </w:r>
    </w:p>
    <w:p w:rsidR="00793705" w:rsidRDefault="00793705" w:rsidP="00793705">
      <w:pPr>
        <w:pStyle w:val="a4"/>
        <w:spacing w:after="400"/>
      </w:pPr>
      <w:r>
        <w:t>9. решава въпросите за откриване и закриване на самодейни колективи, клубове, дейности по интереси и др.</w:t>
      </w:r>
    </w:p>
    <w:p w:rsidR="00793705" w:rsidRDefault="00793705" w:rsidP="00793705">
      <w:pPr>
        <w:pStyle w:val="a4"/>
        <w:spacing w:after="400"/>
      </w:pPr>
    </w:p>
    <w:p w:rsidR="00793705" w:rsidRDefault="00793705" w:rsidP="00793705">
      <w:pPr>
        <w:pStyle w:val="a4"/>
      </w:pPr>
      <w:r>
        <w:t xml:space="preserve"> (3) Председателят на читалището е член на настоятелството и се избира от общото събрание за срок до 3 години. Председателят:</w:t>
      </w:r>
    </w:p>
    <w:p w:rsidR="00793705" w:rsidRDefault="00793705" w:rsidP="00793705">
      <w:pPr>
        <w:pStyle w:val="a4"/>
      </w:pPr>
      <w:r>
        <w:t>1. организира дейността на читалището съобразно закона, устава и решенията на общото събрание;</w:t>
      </w:r>
    </w:p>
    <w:p w:rsidR="00793705" w:rsidRDefault="00793705" w:rsidP="00793705">
      <w:pPr>
        <w:pStyle w:val="a4"/>
      </w:pPr>
      <w:r>
        <w:t>2. представлява читалището;</w:t>
      </w:r>
    </w:p>
    <w:p w:rsidR="00793705" w:rsidRDefault="00793705" w:rsidP="00793705">
      <w:pPr>
        <w:pStyle w:val="a4"/>
      </w:pPr>
      <w:r>
        <w:t>3. свиква и ръководи заседанията на настоятелството и председателства общото събрание;</w:t>
      </w:r>
    </w:p>
    <w:p w:rsidR="00793705" w:rsidRDefault="00793705" w:rsidP="00793705">
      <w:pPr>
        <w:pStyle w:val="a4"/>
      </w:pPr>
      <w:r>
        <w:t>4. ръководи текущата дейност на читалището;</w:t>
      </w:r>
    </w:p>
    <w:p w:rsidR="00793705" w:rsidRDefault="00793705" w:rsidP="00793705">
      <w:pPr>
        <w:pStyle w:val="a4"/>
      </w:pPr>
      <w:r>
        <w:t>5. отчита дейността си пред настоятелството;</w:t>
      </w:r>
    </w:p>
    <w:p w:rsidR="00793705" w:rsidRDefault="00793705" w:rsidP="00793705">
      <w:pPr>
        <w:pStyle w:val="a4"/>
        <w:spacing w:after="400"/>
      </w:pPr>
      <w:r>
        <w:t>6.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793705" w:rsidRDefault="00793705" w:rsidP="00793705">
      <w:pPr>
        <w:pStyle w:val="a4"/>
        <w:spacing w:after="400"/>
      </w:pPr>
      <w:r>
        <w:t>(4)Секретарят на читалището:</w:t>
      </w:r>
    </w:p>
    <w:p w:rsidR="00793705" w:rsidRDefault="00793705" w:rsidP="00793705">
      <w:pPr>
        <w:pStyle w:val="a4"/>
        <w:spacing w:after="400"/>
      </w:pPr>
      <w:r>
        <w:t xml:space="preserve">1. Организира изпълнението на решенията на Настоятелството включително решенията за изпълнението на бюджета </w:t>
      </w:r>
    </w:p>
    <w:p w:rsidR="00793705" w:rsidRDefault="00793705" w:rsidP="00793705">
      <w:pPr>
        <w:pStyle w:val="a4"/>
        <w:spacing w:after="400"/>
      </w:pPr>
      <w:r>
        <w:t>2. Организира текущата основна и допълнителна дейност</w:t>
      </w:r>
    </w:p>
    <w:p w:rsidR="00793705" w:rsidRDefault="00793705" w:rsidP="00793705">
      <w:pPr>
        <w:pStyle w:val="a4"/>
        <w:spacing w:after="400"/>
      </w:pPr>
      <w:r>
        <w:t>3. Отговаря за работата на щатния и хоноруван персонал</w:t>
      </w:r>
    </w:p>
    <w:p w:rsidR="00793705" w:rsidRDefault="00793705" w:rsidP="00793705">
      <w:pPr>
        <w:pStyle w:val="a4"/>
        <w:spacing w:after="400"/>
      </w:pPr>
      <w:r>
        <w:t xml:space="preserve">4. представлява читалището заедно и поотделно с председателя </w:t>
      </w:r>
    </w:p>
    <w:p w:rsidR="00793705" w:rsidRDefault="00793705" w:rsidP="00793705">
      <w:pPr>
        <w:pStyle w:val="a4"/>
        <w:spacing w:after="400"/>
      </w:pPr>
      <w:r>
        <w:t>Не може да е в роднински връзки с членовете на настоятелството и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793705" w:rsidRDefault="00793705" w:rsidP="00793705">
      <w:pPr>
        <w:pStyle w:val="a4"/>
      </w:pPr>
      <w:r>
        <w:t xml:space="preserve"> (5) Проверителната комисия се състои най-малко от трима членове, избрани за срок до 3 години.</w:t>
      </w:r>
    </w:p>
    <w:p w:rsidR="00793705" w:rsidRDefault="00793705" w:rsidP="00793705">
      <w:pPr>
        <w:pStyle w:val="a4"/>
      </w:pPr>
      <w:r>
        <w:t xml:space="preserve">(а) Членове на проверителната комисия не могат да бъдат лица, които са в </w:t>
      </w:r>
      <w:proofErr w:type="spellStart"/>
      <w:r>
        <w:t>трудовоправни</w:t>
      </w:r>
      <w:proofErr w:type="spellEnd"/>
      <w:r>
        <w:t xml:space="preserve"> отношения с читалището или са роднини на членове на настоятелството по права линия, съпрузи, братя, сестри и роднини по сватовство от първа степен.</w:t>
      </w:r>
    </w:p>
    <w:p w:rsidR="00793705" w:rsidRDefault="00793705" w:rsidP="00793705">
      <w:pPr>
        <w:pStyle w:val="a4"/>
      </w:pPr>
      <w:r>
        <w:t>(б) Проверителната комисия осъществява контрол върху дейността на настоятелството и председателя на читалището по спазване на закона, устава и решенията на общото събрание.</w:t>
      </w:r>
    </w:p>
    <w:p w:rsidR="00793705" w:rsidRDefault="00793705" w:rsidP="00793705">
      <w:pPr>
        <w:pStyle w:val="a4"/>
        <w:spacing w:after="400"/>
      </w:pPr>
      <w:r>
        <w:t>(в) При констатирани нарушения проверителната комисия уведомява общото събрание на читалището, а при данни за извършено престъпление - и органите на прокуратурата.</w:t>
      </w:r>
    </w:p>
    <w:p w:rsidR="00793705" w:rsidRDefault="00793705" w:rsidP="00793705">
      <w:pPr>
        <w:pStyle w:val="a4"/>
        <w:spacing w:after="400"/>
      </w:pPr>
      <w:r>
        <w:lastRenderedPageBreak/>
        <w:t>Чл. 17 За членове на Настоятелството и Проверителната комисия се избират хора с  трайни интереси в областта на културата. Председателя и секретарят е необходимо да имат завършено средно, средно-специално, степен „Специалист” „Бакалавър” или „Магистър” на висше образование. При липса на подадени документи по предходните изисквания читалището назначава и лица с ниска образователна степен до явяване на подходящи такива.</w:t>
      </w:r>
    </w:p>
    <w:p w:rsidR="00793705" w:rsidRDefault="00793705" w:rsidP="00793705">
      <w:pPr>
        <w:pStyle w:val="a4"/>
        <w:spacing w:after="400"/>
      </w:pPr>
      <w:r>
        <w:t>Чл.18 Документите от финансови и други проверки се предоставят на заседание на  Настоятелството и по решение на същото се предоставят на държавните органи.</w:t>
      </w:r>
    </w:p>
    <w:p w:rsidR="00793705" w:rsidRDefault="00793705" w:rsidP="00793705">
      <w:pPr>
        <w:pStyle w:val="a4"/>
        <w:ind w:firstLine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Глава четвърта.</w:t>
      </w:r>
    </w:p>
    <w:p w:rsidR="00793705" w:rsidRDefault="00793705" w:rsidP="00793705">
      <w:pPr>
        <w:pStyle w:val="a4"/>
        <w:spacing w:after="400"/>
        <w:ind w:firstLine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ИМУЩЕСТВО И ФИНАНСИРАНЕ</w:t>
      </w:r>
    </w:p>
    <w:p w:rsidR="00793705" w:rsidRDefault="00793705" w:rsidP="00793705">
      <w:pPr>
        <w:pStyle w:val="a4"/>
        <w:spacing w:after="400"/>
      </w:pPr>
      <w:r>
        <w:t>Чл. 19</w:t>
      </w:r>
      <w:r>
        <w:rPr>
          <w:b/>
          <w:bCs/>
        </w:rPr>
        <w:t>.</w:t>
      </w:r>
      <w:r>
        <w:t xml:space="preserve">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793705" w:rsidRDefault="00793705" w:rsidP="00793705">
      <w:pPr>
        <w:pStyle w:val="a4"/>
      </w:pPr>
      <w:r>
        <w:t>Чл. 20. Читалищата набират средства от следните източници:</w:t>
      </w:r>
    </w:p>
    <w:p w:rsidR="00793705" w:rsidRDefault="00793705" w:rsidP="00793705">
      <w:pPr>
        <w:pStyle w:val="a4"/>
      </w:pPr>
      <w:r>
        <w:t>1. членски внос;</w:t>
      </w:r>
    </w:p>
    <w:p w:rsidR="00793705" w:rsidRDefault="00793705" w:rsidP="00793705">
      <w:pPr>
        <w:pStyle w:val="a4"/>
      </w:pPr>
      <w:r>
        <w:t>2. културно-просветна дейност;</w:t>
      </w:r>
    </w:p>
    <w:p w:rsidR="00793705" w:rsidRDefault="00793705" w:rsidP="00793705">
      <w:pPr>
        <w:pStyle w:val="a4"/>
      </w:pPr>
      <w:r>
        <w:t>3. субсидия от държавния и общинските бюджети;</w:t>
      </w:r>
    </w:p>
    <w:p w:rsidR="00793705" w:rsidRDefault="00793705" w:rsidP="00793705">
      <w:pPr>
        <w:pStyle w:val="a4"/>
      </w:pPr>
      <w:r>
        <w:t>4. наеми от движимо и недвижимо имущество;</w:t>
      </w:r>
    </w:p>
    <w:p w:rsidR="00793705" w:rsidRDefault="00793705" w:rsidP="00793705">
      <w:pPr>
        <w:pStyle w:val="a4"/>
      </w:pPr>
      <w:r>
        <w:t>5. дарения и завещания;</w:t>
      </w:r>
    </w:p>
    <w:p w:rsidR="00793705" w:rsidRDefault="00793705" w:rsidP="00793705">
      <w:pPr>
        <w:pStyle w:val="a4"/>
        <w:spacing w:after="400"/>
      </w:pPr>
      <w:r>
        <w:t>6. други приходи.</w:t>
      </w:r>
    </w:p>
    <w:p w:rsidR="00793705" w:rsidRDefault="00793705" w:rsidP="00793705">
      <w:pPr>
        <w:pStyle w:val="a4"/>
        <w:spacing w:after="400"/>
      </w:pPr>
      <w:r>
        <w:t>Чл. 21 (1)Предложенията за годишната субсидия за читалищата по общини, нормативите и механизмът за нейното разпределяне се разработват от Министерството на културата съгласувано с областните администрации и общините.</w:t>
      </w:r>
    </w:p>
    <w:p w:rsidR="00793705" w:rsidRDefault="00793705" w:rsidP="00793705">
      <w:pPr>
        <w:pStyle w:val="a4"/>
        <w:spacing w:after="400"/>
      </w:pPr>
      <w:r>
        <w:t>(2)С решения на Общински съвет читалището може  да се финансира допълнително над определената по ал.1 субсидия със средства от собствени приходи на Общината</w:t>
      </w:r>
    </w:p>
    <w:p w:rsidR="00793705" w:rsidRDefault="00793705" w:rsidP="00793705">
      <w:pPr>
        <w:pStyle w:val="a4"/>
        <w:spacing w:after="400"/>
      </w:pPr>
      <w:r>
        <w:t>(3)Гласуваната от Общински съвет субсидия за народното читалище определена на основата на нормативи и по реда на ал2 не може да се отклонява от Общината за други цели</w:t>
      </w:r>
    </w:p>
    <w:p w:rsidR="00793705" w:rsidRDefault="00793705" w:rsidP="00793705">
      <w:pPr>
        <w:pStyle w:val="a4"/>
      </w:pPr>
      <w:r>
        <w:t>Чл. 22</w:t>
      </w:r>
      <w:r>
        <w:rPr>
          <w:b/>
          <w:bCs/>
        </w:rPr>
        <w:t>.</w:t>
      </w:r>
      <w:r>
        <w:t>(1)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община, на всяко читалище от общината и се предоставят на читалищата за самостоятелно управление.Разходите не бива да надвишават приходната част и отчитането им се извършва по установения ред.</w:t>
      </w:r>
    </w:p>
    <w:p w:rsidR="00793705" w:rsidRDefault="00793705" w:rsidP="00793705">
      <w:pPr>
        <w:pStyle w:val="a4"/>
      </w:pPr>
      <w:r>
        <w:t>(2) приходите на читалището от държавния бюджет се изразходват за развитие на основната културно-просветна дейност, като приоритетно се предоставят средства  за библиотечна дейност – литература и периодичен печат</w:t>
      </w:r>
    </w:p>
    <w:p w:rsidR="00793705" w:rsidRDefault="00793705" w:rsidP="00793705">
      <w:pPr>
        <w:pStyle w:val="a4"/>
      </w:pPr>
      <w:r>
        <w:t>(3) поддържането и обогатяването на материално-техническата база на читалището се извършва чрез бюджетни и собствени постъпления.</w:t>
      </w:r>
    </w:p>
    <w:p w:rsidR="00793705" w:rsidRDefault="00793705" w:rsidP="00793705">
      <w:pPr>
        <w:pStyle w:val="a4"/>
      </w:pPr>
      <w:r>
        <w:t xml:space="preserve">Чл.23 (1)настоятелството на НЧ „Ведрина - 1997” ежегодно изготвя годишен </w:t>
      </w:r>
      <w:r>
        <w:lastRenderedPageBreak/>
        <w:t>отчет за приходите и разходите, който се приема от общото събрание.</w:t>
      </w:r>
    </w:p>
    <w:p w:rsidR="00793705" w:rsidRDefault="00793705" w:rsidP="00793705">
      <w:pPr>
        <w:pStyle w:val="a4"/>
      </w:pPr>
      <w:r>
        <w:t>(2)Отчетът за изразходваните от бюджета средства се представя в Общината.</w:t>
      </w:r>
    </w:p>
    <w:p w:rsidR="00793705" w:rsidRDefault="00793705" w:rsidP="00793705">
      <w:pPr>
        <w:pStyle w:val="a4"/>
        <w:rPr>
          <w:bCs/>
        </w:rPr>
      </w:pPr>
      <w:r>
        <w:t xml:space="preserve">Чл24 </w:t>
      </w:r>
      <w:r>
        <w:rPr>
          <w:b/>
          <w:bCs/>
        </w:rPr>
        <w:t xml:space="preserve"> (1) </w:t>
      </w:r>
      <w:r>
        <w:rPr>
          <w:bCs/>
        </w:rPr>
        <w:t>Председателя на читалището ежегодно в срок до 10 ноември представя на кмета предложения за своята дейност през следващата година.</w:t>
      </w:r>
    </w:p>
    <w:p w:rsidR="00793705" w:rsidRDefault="00793705" w:rsidP="00793705">
      <w:pPr>
        <w:pStyle w:val="a4"/>
        <w:rPr>
          <w:bCs/>
        </w:rPr>
      </w:pPr>
      <w:r>
        <w:rPr>
          <w:bCs/>
        </w:rPr>
        <w:t>(2) Кметът на Общината внася направените предложения пред Общински съвет, който приема годишна програма за развитие на читалищната дейност, който следва да бъде изпълнен от читалището</w:t>
      </w:r>
    </w:p>
    <w:p w:rsidR="00793705" w:rsidRDefault="00793705" w:rsidP="00793705">
      <w:pPr>
        <w:pStyle w:val="a4"/>
        <w:rPr>
          <w:bCs/>
        </w:rPr>
      </w:pPr>
      <w:r>
        <w:rPr>
          <w:bCs/>
        </w:rPr>
        <w:t>(3) Председателя на читалището представя ежегодно до 31 Март пред Кмета на Общината и Общински съвет доклад за осъществените читалищни дейности в изпълнение на програмата по ал.2  и за изразходваните средства през предходната година, които се обсъждат след 31 Март с участието на вносителя на доклада.</w:t>
      </w:r>
    </w:p>
    <w:p w:rsidR="00793705" w:rsidRDefault="00793705" w:rsidP="00793705">
      <w:pPr>
        <w:pStyle w:val="a4"/>
      </w:pPr>
      <w:r>
        <w:t>Чл. 25Имуществото на НЧ „Ведрина - 1997” не може да се използва за лично облагодетелстване на:</w:t>
      </w:r>
    </w:p>
    <w:p w:rsidR="00793705" w:rsidRDefault="00793705" w:rsidP="00793705">
      <w:pPr>
        <w:pStyle w:val="a4"/>
      </w:pPr>
      <w:r>
        <w:t xml:space="preserve"> (1) Учредители, дарители, настоящите и бивши членове на читалището, освен в случаите, когато са регистрирани частни идеални цели</w:t>
      </w:r>
    </w:p>
    <w:p w:rsidR="00793705" w:rsidRDefault="00793705" w:rsidP="00793705">
      <w:pPr>
        <w:pStyle w:val="a4"/>
      </w:pPr>
    </w:p>
    <w:p w:rsidR="00793705" w:rsidRDefault="00793705" w:rsidP="00793705">
      <w:pPr>
        <w:pStyle w:val="a4"/>
        <w:spacing w:after="400"/>
      </w:pPr>
      <w:r>
        <w:t>(2)Служители, освен дължимото им в това отношение.</w:t>
      </w:r>
    </w:p>
    <w:p w:rsidR="00793705" w:rsidRDefault="00793705" w:rsidP="00793705">
      <w:pPr>
        <w:pStyle w:val="a4"/>
        <w:spacing w:after="400"/>
      </w:pPr>
      <w:r>
        <w:t>(3) Само по решение на Настоятелството може да се отпускат средства за подготовка на кадри по читалищно дело от читалищния бюджет срещу сключване на дългосрочни договори за дейност в читалището.</w:t>
      </w:r>
    </w:p>
    <w:p w:rsidR="00793705" w:rsidRDefault="00793705" w:rsidP="00793705">
      <w:pPr>
        <w:pStyle w:val="a4"/>
        <w:spacing w:after="400"/>
      </w:pPr>
      <w:r>
        <w:t>Чл. 25Общинската финансова служба всяка година извършва ревизия на Народното читалище, свързана със субсидиите, предоставена от държавния и общинския бюджет. При нарушения  Общинския съвет контролира субсидиите.</w:t>
      </w:r>
    </w:p>
    <w:p w:rsidR="00793705" w:rsidRDefault="00793705" w:rsidP="00793705">
      <w:pPr>
        <w:pStyle w:val="a4"/>
        <w:spacing w:after="400"/>
      </w:pPr>
      <w:r>
        <w:t>УСТАВЪТ НА НАРОДНО ЧИТАЛИЩЕ „ВЕДРИНА” С.КОСАРА, ОБЛ. СИЛИСТРА, Е ПРИЕТ НА  ОБЩО СЪБРАНИЕ НА ЧИТАЛИЩЕТО, СВИКАНО НА  19.11.2007 ГОДИНА.</w:t>
      </w:r>
    </w:p>
    <w:p w:rsidR="00793705" w:rsidRDefault="00793705" w:rsidP="00793705">
      <w:pPr>
        <w:pStyle w:val="a4"/>
        <w:spacing w:after="400"/>
      </w:pPr>
      <w:r>
        <w:t>НАСТОЯЩИЯТ УСТАВ С НАПРАВЕНИТЕ ИЗМЕНЕНИЯ И ДОПЪЛНЕНИЯ Е ПРИЕТ Н</w:t>
      </w:r>
      <w:r w:rsidR="00D073D7">
        <w:t xml:space="preserve">А ИЗВЪНРЕДНО ОБЩО СЪБРАНИЕ НА </w:t>
      </w:r>
      <w:r w:rsidR="00D073D7">
        <w:rPr>
          <w:lang w:val="en-US"/>
        </w:rPr>
        <w:t>15</w:t>
      </w:r>
      <w:r w:rsidR="00D073D7">
        <w:t>.03.201</w:t>
      </w:r>
      <w:r w:rsidR="00D073D7">
        <w:rPr>
          <w:lang w:val="en-US"/>
        </w:rPr>
        <w:t>9</w:t>
      </w:r>
      <w:r>
        <w:t>г. НАРОДНО ЧИТАЛИЩЕ „ВЕДРИНА - 1997” С.КОСАРА НА ГОДИНА.</w:t>
      </w:r>
    </w:p>
    <w:p w:rsidR="00793705" w:rsidRDefault="00793705" w:rsidP="00793705">
      <w:pPr>
        <w:pStyle w:val="a4"/>
        <w:spacing w:after="400"/>
      </w:pPr>
      <w:r>
        <w:t>ПРЕДСЕДАТЕЛ НА ЧИТАЛИЩЕТО:</w:t>
      </w:r>
    </w:p>
    <w:p w:rsidR="00793705" w:rsidRDefault="00793705" w:rsidP="00793705">
      <w:pPr>
        <w:pStyle w:val="a4"/>
        <w:spacing w:after="400"/>
        <w:rPr>
          <w:b/>
          <w:bCs/>
        </w:rPr>
      </w:pPr>
      <w:r>
        <w:rPr>
          <w:b/>
          <w:bCs/>
        </w:rPr>
        <w:t xml:space="preserve">                                                                      (Сениха Бейхан </w:t>
      </w:r>
      <w:proofErr w:type="spellStart"/>
      <w:r>
        <w:rPr>
          <w:b/>
          <w:bCs/>
        </w:rPr>
        <w:t>Неази</w:t>
      </w:r>
      <w:proofErr w:type="spellEnd"/>
      <w:r>
        <w:rPr>
          <w:b/>
          <w:bCs/>
        </w:rPr>
        <w:t>)</w:t>
      </w:r>
    </w:p>
    <w:p w:rsidR="00793705" w:rsidRDefault="00793705" w:rsidP="00793705">
      <w:pPr>
        <w:rPr>
          <w:lang w:val="en-US"/>
        </w:rPr>
      </w:pPr>
    </w:p>
    <w:p w:rsidR="00793705" w:rsidRDefault="00793705" w:rsidP="00793705">
      <w:pPr>
        <w:rPr>
          <w:lang w:val="en-US"/>
        </w:rPr>
      </w:pPr>
    </w:p>
    <w:p w:rsidR="00C177F6" w:rsidRDefault="00C177F6" w:rsidP="00793705">
      <w:pPr>
        <w:rPr>
          <w:lang w:val="en-US"/>
        </w:rPr>
      </w:pPr>
    </w:p>
    <w:p w:rsidR="00C177F6" w:rsidRDefault="00C177F6" w:rsidP="00793705">
      <w:pPr>
        <w:rPr>
          <w:lang w:val="en-US"/>
        </w:rPr>
      </w:pPr>
    </w:p>
    <w:p w:rsidR="00C177F6" w:rsidRDefault="00C177F6" w:rsidP="00793705">
      <w:pPr>
        <w:rPr>
          <w:lang w:val="en-US"/>
        </w:rPr>
      </w:pPr>
    </w:p>
    <w:p w:rsidR="00C177F6" w:rsidRDefault="00C177F6" w:rsidP="00793705">
      <w:pPr>
        <w:rPr>
          <w:lang w:val="en-US"/>
        </w:rPr>
      </w:pPr>
    </w:p>
    <w:p w:rsidR="00C177F6" w:rsidRDefault="00C177F6" w:rsidP="00793705">
      <w:pPr>
        <w:rPr>
          <w:lang w:val="en-US"/>
        </w:rPr>
      </w:pPr>
    </w:p>
    <w:p w:rsidR="00C177F6" w:rsidRDefault="00C177F6" w:rsidP="00793705">
      <w:pPr>
        <w:rPr>
          <w:lang w:val="en-US"/>
        </w:rPr>
      </w:pPr>
    </w:p>
    <w:p w:rsidR="00C177F6" w:rsidRDefault="00C177F6" w:rsidP="00793705">
      <w:pPr>
        <w:rPr>
          <w:lang w:val="en-US"/>
        </w:rPr>
      </w:pPr>
    </w:p>
    <w:p w:rsidR="00793705" w:rsidRDefault="00793705" w:rsidP="00793705">
      <w:pPr>
        <w:rPr>
          <w:lang w:val="en-US"/>
        </w:rPr>
      </w:pPr>
    </w:p>
    <w:p w:rsidR="00793705" w:rsidRDefault="00793705" w:rsidP="0079370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ПОИМЕНЕН СЪСТАВ НА ЧИТАЛИЩНОТО НАСТОЯТЕЛСТВО И ПРОВЕРИТЕЛНА КОМИСИЯ ПРИ НЧ”ВЕДРИНА 1997” С.КОСАРА, ОБЩ.ГЛАВНИЦА, ОБЛ.СИЛИСТРА</w:t>
      </w:r>
    </w:p>
    <w:p w:rsidR="00793705" w:rsidRDefault="00793705" w:rsidP="00793705">
      <w:pPr>
        <w:jc w:val="center"/>
        <w:rPr>
          <w:sz w:val="32"/>
          <w:szCs w:val="32"/>
        </w:rPr>
      </w:pPr>
    </w:p>
    <w:p w:rsidR="00793705" w:rsidRDefault="00793705" w:rsidP="00793705">
      <w:pPr>
        <w:jc w:val="center"/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>Настоятелство при НЧ „Ведрина 1997” – в тричленен състав:</w:t>
      </w:r>
    </w:p>
    <w:p w:rsidR="00793705" w:rsidRDefault="00793705" w:rsidP="0079370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СЕНИХА БЕЙХАН НЕАЗИ</w:t>
      </w:r>
      <w:r>
        <w:t xml:space="preserve"> ОТ С.КОСАРА, УЛ.”ПЪРВА”8,– </w:t>
      </w:r>
      <w:r>
        <w:rPr>
          <w:b/>
        </w:rPr>
        <w:t>ПРЕДСЕДАТЕЛ</w:t>
      </w:r>
    </w:p>
    <w:p w:rsidR="00793705" w:rsidRDefault="00793705" w:rsidP="0079370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НЮВИТ ЮСЕИН ЮСУФ</w:t>
      </w:r>
      <w:r>
        <w:t xml:space="preserve">  ОТ С.КОСАРА, УЛ.”ВТОРА”5,– </w:t>
      </w:r>
      <w:r>
        <w:rPr>
          <w:b/>
        </w:rPr>
        <w:t>ЧЛЕН</w:t>
      </w:r>
    </w:p>
    <w:p w:rsidR="00793705" w:rsidRDefault="00793705" w:rsidP="0079370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НАЗИФЕ ШЕРИФ АКЪ</w:t>
      </w:r>
      <w:r>
        <w:t xml:space="preserve"> ОТ С.КОСАРА, УЛ.”ПЪРВА”22, -  </w:t>
      </w:r>
      <w:r>
        <w:rPr>
          <w:b/>
        </w:rPr>
        <w:t>ЧЛЕН</w:t>
      </w:r>
    </w:p>
    <w:p w:rsidR="00793705" w:rsidRDefault="00793705" w:rsidP="00793705">
      <w:pPr>
        <w:ind w:left="360"/>
        <w:jc w:val="center"/>
        <w:rPr>
          <w:b/>
          <w:sz w:val="32"/>
          <w:szCs w:val="32"/>
        </w:rPr>
      </w:pPr>
    </w:p>
    <w:p w:rsidR="00793705" w:rsidRDefault="00793705" w:rsidP="0079370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Проверителна комисия в тричленен състав:</w:t>
      </w:r>
    </w:p>
    <w:p w:rsidR="00793705" w:rsidRDefault="00793705" w:rsidP="00793705">
      <w:pPr>
        <w:jc w:val="both"/>
        <w:rPr>
          <w:b/>
        </w:rPr>
      </w:pPr>
      <w:r>
        <w:t xml:space="preserve">   1. </w:t>
      </w:r>
      <w:r>
        <w:rPr>
          <w:b/>
        </w:rPr>
        <w:t xml:space="preserve">СЕХЕР НИЯЗИ АДИЛ </w:t>
      </w:r>
      <w:r>
        <w:t xml:space="preserve">ОТ С.КОСАРА, УЛ.”ПЪВА”16– </w:t>
      </w:r>
      <w:r>
        <w:rPr>
          <w:b/>
        </w:rPr>
        <w:t>ПРЕДСЕДАТЕЛ</w:t>
      </w:r>
    </w:p>
    <w:p w:rsidR="00793705" w:rsidRDefault="00793705" w:rsidP="00793705">
      <w:pPr>
        <w:jc w:val="both"/>
        <w:rPr>
          <w:b/>
        </w:rPr>
      </w:pPr>
      <w:r>
        <w:t xml:space="preserve">   2. </w:t>
      </w:r>
      <w:r>
        <w:rPr>
          <w:b/>
        </w:rPr>
        <w:t xml:space="preserve">АЙТЕН ЗАИТ АЛИТ </w:t>
      </w:r>
      <w:r>
        <w:t xml:space="preserve">ОТ С.КОСАРА, УЛ.”ЧЕТВЪРТА”7– </w:t>
      </w:r>
      <w:r>
        <w:rPr>
          <w:b/>
        </w:rPr>
        <w:t>ЧЛЕН</w:t>
      </w:r>
    </w:p>
    <w:p w:rsidR="00793705" w:rsidRDefault="00793705" w:rsidP="00793705">
      <w:pPr>
        <w:jc w:val="both"/>
      </w:pPr>
      <w:r>
        <w:t xml:space="preserve">   3. </w:t>
      </w:r>
      <w:r>
        <w:rPr>
          <w:b/>
        </w:rPr>
        <w:t>НИРГЮЛ МЕХМЕДОВА ШУКРИ</w:t>
      </w:r>
      <w:r>
        <w:t xml:space="preserve"> ОТ С.КОСАРА, УЛ.”ПЪРВА”11– </w:t>
      </w:r>
      <w:r>
        <w:rPr>
          <w:b/>
        </w:rPr>
        <w:t>ЧЛЕН</w:t>
      </w:r>
    </w:p>
    <w:p w:rsidR="00793705" w:rsidRDefault="00793705" w:rsidP="00793705">
      <w:pPr>
        <w:jc w:val="both"/>
      </w:pPr>
    </w:p>
    <w:p w:rsidR="00793705" w:rsidRDefault="00793705" w:rsidP="00793705">
      <w:pPr>
        <w:ind w:left="360"/>
        <w:jc w:val="both"/>
        <w:rPr>
          <w:sz w:val="28"/>
          <w:szCs w:val="28"/>
        </w:rPr>
      </w:pPr>
    </w:p>
    <w:p w:rsidR="00793705" w:rsidRDefault="00793705" w:rsidP="00793705">
      <w:pPr>
        <w:tabs>
          <w:tab w:val="left" w:pos="1005"/>
        </w:tabs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  <w:lang w:val="en-US"/>
        </w:rPr>
      </w:pPr>
    </w:p>
    <w:p w:rsidR="00563163" w:rsidRDefault="00563163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  <w:lang w:val="en-US"/>
        </w:rPr>
      </w:pPr>
    </w:p>
    <w:p w:rsidR="00563163" w:rsidRDefault="00563163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  <w:lang w:val="en-US"/>
        </w:rPr>
      </w:pPr>
    </w:p>
    <w:p w:rsidR="00563163" w:rsidRPr="00563163" w:rsidRDefault="00563163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  <w:lang w:val="en-US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rPr>
          <w:rFonts w:ascii="Arial" w:hAnsi="Arial"/>
          <w:b/>
        </w:rPr>
      </w:pPr>
    </w:p>
    <w:p w:rsidR="00793705" w:rsidRDefault="00793705" w:rsidP="00793705">
      <w:pPr>
        <w:jc w:val="center"/>
        <w:rPr>
          <w:rFonts w:ascii="Arial" w:hAnsi="Arial"/>
          <w:b/>
          <w:lang w:val="en-US"/>
        </w:rPr>
      </w:pPr>
    </w:p>
    <w:p w:rsidR="00793705" w:rsidRDefault="00793705" w:rsidP="00793705">
      <w:pPr>
        <w:pStyle w:val="1"/>
        <w:jc w:val="center"/>
        <w:rPr>
          <w:b/>
        </w:rPr>
      </w:pPr>
      <w:r>
        <w:rPr>
          <w:b/>
        </w:rPr>
        <w:lastRenderedPageBreak/>
        <w:t>ИНФОРМАЦИЯ ЗА НАРОДНО ЧИТАЛИЩЕ  „ВЕДРИНА 1997” С.КОСАРА</w:t>
      </w:r>
    </w:p>
    <w:p w:rsidR="00793705" w:rsidRDefault="00793705" w:rsidP="00793705">
      <w:pPr>
        <w:pStyle w:val="1"/>
        <w:jc w:val="center"/>
      </w:pPr>
      <w:r>
        <w:rPr>
          <w:b/>
        </w:rPr>
        <w:t>ЗА 201</w:t>
      </w:r>
      <w:r w:rsidR="00D073D7">
        <w:rPr>
          <w:b/>
          <w:lang w:val="en-US"/>
        </w:rPr>
        <w:t>9</w:t>
      </w:r>
      <w:r>
        <w:rPr>
          <w:b/>
          <w:lang w:val="en-US"/>
        </w:rPr>
        <w:t xml:space="preserve"> </w:t>
      </w:r>
      <w:r>
        <w:rPr>
          <w:b/>
        </w:rPr>
        <w:t>ГОДИНА</w:t>
      </w:r>
    </w:p>
    <w:p w:rsidR="00793705" w:rsidRDefault="00793705" w:rsidP="00793705">
      <w:r>
        <w:t xml:space="preserve">      НЧ „ВЕДРИНА 1997” С.КОСАРА, ОБЩ.ГЛАВИНИЦА, ОБЛ.СИЛИСТРА,  ИМА ЗА ЦЕЛ ДА ПОДДЪРЖА ОБЩОДОСТЪПНА ЧИТАЛИЩНА БИБЛИОТЕКА,  ИЗГРАЖДА САМОДЕЙНИ ТВОРЧЕСКИ КОЛЕКТИВИ,  ОРГАНИЗИРА ЛИТЕРАТУРНО-МУЗИКАЛНИ ПРОГРАМИ, ОРГАНИЗИРА ЧЕСТВАНЕ НА БЕЛЕЖИТИ ДАТИ И СЪБИТИЯ, ГОДИШНИНИ ОТ НАЦИОНАЛНАТА ИСТОРИЯ, ЧЕСТВАНЕ НА ОБЩЕСТВЕНИ И МЕСТНИ ПРАЗНИЦИ, РИТУАЛИ И ОБИЧАИ.</w:t>
      </w:r>
    </w:p>
    <w:p w:rsidR="00793705" w:rsidRDefault="00793705" w:rsidP="00793705">
      <w:r>
        <w:t xml:space="preserve">БИБЛИОТЕКАТА ПРИ НЧ „ВЕДРИНА 1997” С.КОСАРА, ОБЩИНА ГЛАВИНИЦА, ОБЛАСТ СИЛИСТРА РАЗПОЛАГА С </w:t>
      </w:r>
      <w:r w:rsidR="00D073D7">
        <w:rPr>
          <w:b/>
          <w:lang w:val="en-US"/>
        </w:rPr>
        <w:t>3020</w:t>
      </w:r>
      <w:r>
        <w:rPr>
          <w:b/>
          <w:lang w:val="en-US"/>
        </w:rPr>
        <w:t xml:space="preserve"> </w:t>
      </w:r>
      <w:r>
        <w:rPr>
          <w:b/>
        </w:rPr>
        <w:t xml:space="preserve"> БРОЯ </w:t>
      </w:r>
      <w:r>
        <w:t xml:space="preserve">  ЛИТЕРАТУРА. </w:t>
      </w:r>
    </w:p>
    <w:p w:rsidR="00793705" w:rsidRDefault="00793705" w:rsidP="00793705">
      <w:r>
        <w:t xml:space="preserve"> МАТЕРИАЛНАТА БАЗА НА КУЛТУРНОТО НИ СРЕДИЩЕ СЕ СЪСТОИ ОТ   </w:t>
      </w:r>
      <w:r>
        <w:rPr>
          <w:b/>
        </w:rPr>
        <w:t>„ЧИТАЛИЩЕН САЛОН”</w:t>
      </w:r>
      <w:r>
        <w:t xml:space="preserve">, </w:t>
      </w:r>
      <w:r>
        <w:rPr>
          <w:b/>
        </w:rPr>
        <w:t>„БИБЛИОТЕКА”</w:t>
      </w:r>
      <w:r>
        <w:t xml:space="preserve"> И </w:t>
      </w:r>
      <w:r>
        <w:rPr>
          <w:b/>
        </w:rPr>
        <w:t>„АДМИНИСТРАТИВЕН ОФИС</w:t>
      </w:r>
      <w:r>
        <w:t>” ВСИЧКИ ПОМЕЩЕНИЯ СА С ТЕХНИЧЕСКО ОБОРУДВАНЕ И ИНТЕРНЕТ ВРЪЗКА, ОСИГУРЕНИ СЪС СРЕДСТВА НА ЧИТАЛИЩЕТО.</w:t>
      </w:r>
    </w:p>
    <w:p w:rsidR="00793705" w:rsidRDefault="00793705" w:rsidP="00793705">
      <w:r>
        <w:t xml:space="preserve">КЪМ ЧИТАЛИЩЕТО СА СФОРМИРАНИ </w:t>
      </w:r>
      <w:r>
        <w:rPr>
          <w:b/>
        </w:rPr>
        <w:t>САМОДЕЙНИ ГРУПИ</w:t>
      </w:r>
      <w:r>
        <w:t>:</w:t>
      </w:r>
    </w:p>
    <w:p w:rsidR="00793705" w:rsidRDefault="00793705" w:rsidP="00793705">
      <w:pPr>
        <w:pStyle w:val="10"/>
        <w:numPr>
          <w:ilvl w:val="0"/>
          <w:numId w:val="2"/>
        </w:numPr>
      </w:pPr>
      <w:r>
        <w:t xml:space="preserve">ЖЕНСКА ВОКАЛНА ГРУПА ЗА АВТЕНТИЧЕН БЪЛГАРСКИ ФОЛКЛОР С ХУДОЖЕСТВЕН РЪКОВОДИТЕЛ ПЕНКА ДИМИТРОВА </w:t>
      </w:r>
    </w:p>
    <w:p w:rsidR="00793705" w:rsidRDefault="00793705" w:rsidP="00793705">
      <w:pPr>
        <w:pStyle w:val="10"/>
        <w:numPr>
          <w:ilvl w:val="0"/>
          <w:numId w:val="2"/>
        </w:numPr>
      </w:pPr>
      <w:r>
        <w:t>ЖЕНСКА ВОКАЛНА ГРУПА ЗА АВТЕНТИЧЕН ТУРСКИ ФОЛКЛОР С ХУДОЖЕСТВЕН РЪКОВОДИТЕЛ ШЕНОЛ ИБРЯМ</w:t>
      </w:r>
    </w:p>
    <w:p w:rsidR="00793705" w:rsidRDefault="00793705" w:rsidP="00793705">
      <w:pPr>
        <w:pStyle w:val="10"/>
        <w:numPr>
          <w:ilvl w:val="0"/>
          <w:numId w:val="2"/>
        </w:numPr>
      </w:pPr>
      <w:r>
        <w:t>ДЕТСКИ ДУЕТ</w:t>
      </w:r>
    </w:p>
    <w:p w:rsidR="00D073D7" w:rsidRPr="00DF0C5C" w:rsidRDefault="00793705" w:rsidP="00793705">
      <w:r>
        <w:t>ЗА ВСИЧКИТЕ СИ МЕСТНИ,ОБЩИНСКИ И НАЦИОНА</w:t>
      </w:r>
      <w:r w:rsidR="00563163">
        <w:t>ЛНИ УЧАСТИЯ ЗА ИЗМИНАЛАТА   201</w:t>
      </w:r>
      <w:r w:rsidR="007C153A">
        <w:rPr>
          <w:lang w:val="en-US"/>
        </w:rPr>
        <w:t>9</w:t>
      </w:r>
      <w:bookmarkStart w:id="0" w:name="_GoBack"/>
      <w:bookmarkEnd w:id="0"/>
      <w:r w:rsidR="00563163">
        <w:rPr>
          <w:lang w:val="en-US"/>
        </w:rPr>
        <w:t xml:space="preserve"> </w:t>
      </w:r>
      <w:r>
        <w:t xml:space="preserve"> ГОДИНА  </w:t>
      </w:r>
      <w:r w:rsidR="00563163">
        <w:t xml:space="preserve">НЧ „ВЕДРИНА 1997” С.КОСАРА ИМА </w:t>
      </w:r>
      <w:r w:rsidR="00776A90">
        <w:rPr>
          <w:lang w:val="en-US"/>
        </w:rPr>
        <w:t>6</w:t>
      </w:r>
      <w:r>
        <w:t xml:space="preserve">  ГРАМОТИ, И </w:t>
      </w:r>
      <w:r w:rsidR="00776A90">
        <w:rPr>
          <w:lang w:val="en-US"/>
        </w:rPr>
        <w:t>5</w:t>
      </w:r>
      <w:r w:rsidR="00D073D7">
        <w:t xml:space="preserve"> ПОЗДРАВИТЕЛНИ АДРЕСА,1 НАГРАДА ВТОРО МЯСТО В ДУЕТНО ИЗПЪЛНЕНИЕ </w:t>
      </w:r>
      <w:r w:rsidR="00DF0C5C">
        <w:t>В КОНКУРСА „БУКЕТ“,1 НАГРАДА ТРЕТО МЯСТО В ХУДОЖЕСТВЕНИТЕ ПРЕГЛЕДИ РАЗДЕЛ „ТУРСКИ ФОЛКЛОР“ И ПООЩРИТЕЛНА НАГРАДА ЗА ВОКАЛНА ГРУПА ХУДОЖЕСТВЕНИ ПРЕГЛЕДИ РАЗДЕЛ „ТУРСКИ ФОЛКЛОР“</w:t>
      </w:r>
    </w:p>
    <w:p w:rsidR="00793705" w:rsidRDefault="00793705" w:rsidP="00793705">
      <w:pPr>
        <w:rPr>
          <w:b/>
          <w:u w:val="single"/>
        </w:rPr>
      </w:pPr>
    </w:p>
    <w:p w:rsidR="00793705" w:rsidRDefault="00793705" w:rsidP="00793705">
      <w:r>
        <w:t>ВСИЧКИ ЗАЛОЖЕНИ МЕРОПР</w:t>
      </w:r>
      <w:r w:rsidR="00563163">
        <w:t>ИЯТИЯ В КАЛЕНДАРНИЯ ПЛАН ЗА 201</w:t>
      </w:r>
      <w:r w:rsidR="007637D3">
        <w:rPr>
          <w:lang w:val="en-US"/>
        </w:rPr>
        <w:t>9</w:t>
      </w:r>
      <w:r>
        <w:t xml:space="preserve"> ГОД. СА НАПРАВЕНИ И ИЗПЪЛНЕНИ.</w:t>
      </w:r>
    </w:p>
    <w:p w:rsidR="00793705" w:rsidRDefault="00793705" w:rsidP="00793705">
      <w:pPr>
        <w:rPr>
          <w:rFonts w:ascii="Arial" w:hAnsi="Arial"/>
          <w:b/>
          <w:lang w:val="en-US"/>
        </w:rPr>
      </w:pPr>
      <w:r>
        <w:t xml:space="preserve">  </w:t>
      </w:r>
    </w:p>
    <w:p w:rsidR="00793705" w:rsidRDefault="00793705" w:rsidP="00793705">
      <w:pPr>
        <w:jc w:val="center"/>
        <w:rPr>
          <w:rFonts w:ascii="Arial" w:hAnsi="Arial"/>
          <w:b/>
        </w:rPr>
      </w:pPr>
    </w:p>
    <w:p w:rsidR="00793705" w:rsidRDefault="00793705" w:rsidP="00793705">
      <w:pPr>
        <w:jc w:val="center"/>
        <w:rPr>
          <w:rFonts w:ascii="Arial" w:hAnsi="Arial"/>
          <w:b/>
        </w:rPr>
      </w:pPr>
    </w:p>
    <w:p w:rsidR="00793705" w:rsidRDefault="00793705" w:rsidP="00793705">
      <w:pPr>
        <w:jc w:val="center"/>
        <w:rPr>
          <w:rFonts w:ascii="Arial" w:hAnsi="Arial"/>
          <w:b/>
        </w:rPr>
      </w:pPr>
    </w:p>
    <w:p w:rsidR="00793705" w:rsidRDefault="00793705" w:rsidP="00793705">
      <w:pPr>
        <w:jc w:val="center"/>
        <w:rPr>
          <w:rFonts w:ascii="Arial" w:hAnsi="Arial"/>
          <w:b/>
        </w:rPr>
      </w:pPr>
    </w:p>
    <w:p w:rsidR="00793705" w:rsidRDefault="00793705" w:rsidP="00793705">
      <w:pPr>
        <w:jc w:val="center"/>
        <w:rPr>
          <w:rFonts w:ascii="Arial" w:hAnsi="Arial"/>
          <w:b/>
        </w:rPr>
      </w:pPr>
    </w:p>
    <w:p w:rsidR="00793705" w:rsidRDefault="00793705" w:rsidP="00793705">
      <w:pPr>
        <w:jc w:val="center"/>
        <w:rPr>
          <w:rFonts w:ascii="Arial" w:hAnsi="Arial"/>
          <w:b/>
          <w:lang w:val="en-US"/>
        </w:rPr>
      </w:pPr>
    </w:p>
    <w:p w:rsidR="00563163" w:rsidRDefault="00563163" w:rsidP="00793705">
      <w:pPr>
        <w:jc w:val="center"/>
        <w:rPr>
          <w:rFonts w:ascii="Arial" w:hAnsi="Arial"/>
          <w:b/>
          <w:lang w:val="en-US"/>
        </w:rPr>
      </w:pPr>
    </w:p>
    <w:p w:rsidR="00563163" w:rsidRDefault="00563163" w:rsidP="00793705">
      <w:pPr>
        <w:jc w:val="center"/>
        <w:rPr>
          <w:rFonts w:ascii="Arial" w:hAnsi="Arial"/>
          <w:b/>
          <w:lang w:val="en-US"/>
        </w:rPr>
      </w:pPr>
    </w:p>
    <w:p w:rsidR="00563163" w:rsidRDefault="00563163" w:rsidP="00793705">
      <w:pPr>
        <w:jc w:val="center"/>
        <w:rPr>
          <w:rFonts w:ascii="Arial" w:hAnsi="Arial"/>
          <w:b/>
          <w:lang w:val="en-US"/>
        </w:rPr>
      </w:pPr>
    </w:p>
    <w:p w:rsidR="00563163" w:rsidRDefault="00563163" w:rsidP="00793705">
      <w:pPr>
        <w:jc w:val="center"/>
        <w:rPr>
          <w:rFonts w:ascii="Arial" w:hAnsi="Arial"/>
          <w:b/>
        </w:rPr>
      </w:pPr>
    </w:p>
    <w:p w:rsidR="00563163" w:rsidRDefault="00563163" w:rsidP="00793705">
      <w:pPr>
        <w:jc w:val="center"/>
        <w:rPr>
          <w:rFonts w:ascii="Arial" w:hAnsi="Arial"/>
          <w:b/>
        </w:rPr>
      </w:pPr>
    </w:p>
    <w:p w:rsidR="00563163" w:rsidRDefault="00563163" w:rsidP="00793705">
      <w:pPr>
        <w:jc w:val="center"/>
        <w:rPr>
          <w:rFonts w:ascii="Arial" w:hAnsi="Arial"/>
          <w:b/>
        </w:rPr>
      </w:pPr>
    </w:p>
    <w:p w:rsidR="00563163" w:rsidRDefault="00563163" w:rsidP="00793705">
      <w:pPr>
        <w:jc w:val="center"/>
        <w:rPr>
          <w:rFonts w:ascii="Arial" w:hAnsi="Arial"/>
          <w:b/>
        </w:rPr>
      </w:pPr>
    </w:p>
    <w:p w:rsidR="00563163" w:rsidRDefault="00563163" w:rsidP="00793705">
      <w:pPr>
        <w:jc w:val="center"/>
        <w:rPr>
          <w:rFonts w:ascii="Arial" w:hAnsi="Arial"/>
          <w:b/>
        </w:rPr>
      </w:pPr>
    </w:p>
    <w:p w:rsidR="00563163" w:rsidRDefault="00563163" w:rsidP="00793705">
      <w:pPr>
        <w:jc w:val="center"/>
        <w:rPr>
          <w:rFonts w:ascii="Arial" w:hAnsi="Arial"/>
          <w:b/>
        </w:rPr>
      </w:pPr>
    </w:p>
    <w:p w:rsidR="00563163" w:rsidRDefault="00563163" w:rsidP="00793705">
      <w:pPr>
        <w:jc w:val="center"/>
        <w:rPr>
          <w:rFonts w:ascii="Arial" w:hAnsi="Arial"/>
          <w:b/>
        </w:rPr>
      </w:pPr>
    </w:p>
    <w:p w:rsidR="00563163" w:rsidRDefault="00563163" w:rsidP="00793705">
      <w:pPr>
        <w:jc w:val="center"/>
        <w:rPr>
          <w:rFonts w:ascii="Arial" w:hAnsi="Arial"/>
          <w:b/>
        </w:rPr>
      </w:pPr>
    </w:p>
    <w:p w:rsidR="00563163" w:rsidRDefault="00563163" w:rsidP="00793705">
      <w:pPr>
        <w:jc w:val="center"/>
        <w:rPr>
          <w:rFonts w:ascii="Arial" w:hAnsi="Arial"/>
          <w:b/>
        </w:rPr>
      </w:pPr>
    </w:p>
    <w:p w:rsidR="00563163" w:rsidRPr="00563163" w:rsidRDefault="00563163" w:rsidP="00793705">
      <w:pPr>
        <w:jc w:val="center"/>
        <w:rPr>
          <w:rFonts w:ascii="Arial" w:hAnsi="Arial"/>
          <w:b/>
        </w:rPr>
      </w:pPr>
    </w:p>
    <w:p w:rsidR="00563163" w:rsidRPr="00563163" w:rsidRDefault="00563163" w:rsidP="00793705">
      <w:pPr>
        <w:jc w:val="center"/>
        <w:rPr>
          <w:rFonts w:ascii="Arial" w:hAnsi="Arial"/>
          <w:b/>
          <w:lang w:val="en-US"/>
        </w:rPr>
      </w:pPr>
    </w:p>
    <w:p w:rsidR="00793705" w:rsidRDefault="00DF0C5C" w:rsidP="007937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ПЛАН-ПРОГРАМА ЗА 2020</w:t>
      </w:r>
      <w:r w:rsidR="00793705">
        <w:rPr>
          <w:rFonts w:ascii="Arial" w:hAnsi="Arial"/>
          <w:b/>
        </w:rPr>
        <w:t xml:space="preserve"> Г.</w:t>
      </w:r>
    </w:p>
    <w:p w:rsidR="00793705" w:rsidRDefault="00793705" w:rsidP="00793705">
      <w:pPr>
        <w:rPr>
          <w:rFonts w:ascii="Arial" w:hAnsi="Arial"/>
        </w:rPr>
      </w:pP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Изготвяне на кът по- случай рождението на Христо Ботев</w:t>
      </w:r>
    </w:p>
    <w:p w:rsidR="00793705" w:rsidRDefault="00793705" w:rsidP="00793705">
      <w:pPr>
        <w:pStyle w:val="a3"/>
        <w:numPr>
          <w:ilvl w:val="0"/>
          <w:numId w:val="3"/>
        </w:numPr>
      </w:pPr>
      <w:proofErr w:type="spellStart"/>
      <w:r>
        <w:rPr>
          <w:rFonts w:ascii="Arial" w:hAnsi="Arial"/>
        </w:rPr>
        <w:t>Бабинден</w:t>
      </w:r>
      <w:proofErr w:type="spellEnd"/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Изготвяне на кът и табло по случай Обесването на  Васил Левски.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Ден на самодееца 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proofErr w:type="spellStart"/>
      <w:r>
        <w:rPr>
          <w:rFonts w:ascii="Arial" w:hAnsi="Arial"/>
        </w:rPr>
        <w:t>Осмомартенско</w:t>
      </w:r>
      <w:proofErr w:type="spellEnd"/>
      <w:r>
        <w:rPr>
          <w:rFonts w:ascii="Arial" w:hAnsi="Arial"/>
        </w:rPr>
        <w:t xml:space="preserve"> тържество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Изготвяне на кът и табло по – случай Освобождението на България от Османско робство.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Изготвяне на кът за живота и дейността на бележития творец  Иван Вазов.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Участие на вокалната група в общински прегледи на художествената самодейност – раздел Български фолклор.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Тържествено отбелязване на деня на Славянската писменост и култура с деца от детската градина и ученици.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Табло за смъртта на Христо Ботев изработено с учениците от селото.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Участие на вокалната група в националния събор на читалищата в гр.Бяла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Участие на вокалната група на празника на с.Суходол 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Изготвяне на кът и табло по – случай рождението на Апостола на свободата Васил Левски / 18.07.1837 г./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Изготвяне на кът по случай Съединението на България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“Съединението  на Добруджа” – беседа с ученици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Изготвяне на кът по – случай  Независимостта на България.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Участие на вокалната група в общински прегледи на художествената самодейност – раздел Турски фолклор.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По – случай  Денят на Народните Будители, ще се организират следните мероприятия :</w:t>
      </w:r>
    </w:p>
    <w:p w:rsidR="00793705" w:rsidRDefault="00793705" w:rsidP="00793705">
      <w:pPr>
        <w:pStyle w:val="a3"/>
        <w:rPr>
          <w:rFonts w:ascii="Arial" w:hAnsi="Arial"/>
        </w:rPr>
      </w:pPr>
      <w:r>
        <w:rPr>
          <w:rFonts w:ascii="Arial" w:hAnsi="Arial"/>
        </w:rPr>
        <w:t>-Рецитал</w:t>
      </w:r>
    </w:p>
    <w:p w:rsidR="00793705" w:rsidRDefault="00793705" w:rsidP="00793705">
      <w:pPr>
        <w:ind w:left="720"/>
        <w:rPr>
          <w:rFonts w:ascii="Arial" w:hAnsi="Arial"/>
        </w:rPr>
      </w:pPr>
      <w:r>
        <w:rPr>
          <w:rFonts w:ascii="Arial" w:hAnsi="Arial"/>
        </w:rPr>
        <w:t>-Направа на кът и табло с учениците</w:t>
      </w:r>
    </w:p>
    <w:p w:rsidR="00793705" w:rsidRDefault="00793705" w:rsidP="00793705">
      <w:pPr>
        <w:ind w:left="720"/>
        <w:rPr>
          <w:rFonts w:ascii="Arial" w:hAnsi="Arial"/>
        </w:rPr>
      </w:pPr>
      <w:r>
        <w:rPr>
          <w:rFonts w:ascii="Arial" w:hAnsi="Arial"/>
        </w:rPr>
        <w:t>-Беседа за Народните Будители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Ден без цигари - лекция – беседа на тема “Здравето е цялото богатство на човека”  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Международен ден против СПИН  - изработване на кът, табло, беседа с медицинско лице.</w:t>
      </w:r>
    </w:p>
    <w:p w:rsidR="00793705" w:rsidRDefault="00793705" w:rsidP="00793705">
      <w:pPr>
        <w:pStyle w:val="a3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Новогодишно тържество</w:t>
      </w:r>
    </w:p>
    <w:p w:rsidR="00793705" w:rsidRDefault="00793705" w:rsidP="00793705"/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  <w:lang w:val="en-US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  <w:lang w:val="en-US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  <w:lang w:val="en-US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  <w:lang w:val="en-US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  <w:lang w:val="en-US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</w:rPr>
      </w:pPr>
    </w:p>
    <w:p w:rsidR="00793705" w:rsidRDefault="00793705" w:rsidP="00793705">
      <w:pPr>
        <w:shd w:val="clear" w:color="auto" w:fill="FFFFFF"/>
        <w:spacing w:before="90" w:after="90"/>
        <w:rPr>
          <w:rFonts w:ascii="Calibri" w:hAnsi="Calibri" w:cs="Calibri"/>
          <w:color w:val="141823"/>
          <w:sz w:val="28"/>
          <w:szCs w:val="28"/>
          <w:lang w:val="en-US"/>
        </w:rPr>
      </w:pPr>
    </w:p>
    <w:p w:rsidR="008A3005" w:rsidRDefault="008A3005"/>
    <w:sectPr w:rsidR="008A3005" w:rsidSect="00C177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">
    <w:nsid w:val="302664AD"/>
    <w:multiLevelType w:val="hybridMultilevel"/>
    <w:tmpl w:val="A09AD5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02408"/>
    <w:multiLevelType w:val="hybridMultilevel"/>
    <w:tmpl w:val="048E0A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705"/>
    <w:rsid w:val="00563163"/>
    <w:rsid w:val="007637D3"/>
    <w:rsid w:val="00776A90"/>
    <w:rsid w:val="00793705"/>
    <w:rsid w:val="007C153A"/>
    <w:rsid w:val="008A3005"/>
    <w:rsid w:val="00A0082C"/>
    <w:rsid w:val="00C177F6"/>
    <w:rsid w:val="00D073D7"/>
    <w:rsid w:val="00D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05"/>
    <w:pPr>
      <w:ind w:left="720"/>
      <w:contextualSpacing/>
    </w:pPr>
  </w:style>
  <w:style w:type="paragraph" w:customStyle="1" w:styleId="a4">
    <w:name w:val="Стил"/>
    <w:rsid w:val="0079370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Нормален (уеб)1"/>
    <w:basedOn w:val="a"/>
    <w:rsid w:val="00793705"/>
    <w:pPr>
      <w:suppressAutoHyphens/>
      <w:spacing w:before="280" w:after="280"/>
    </w:pPr>
    <w:rPr>
      <w:kern w:val="2"/>
    </w:rPr>
  </w:style>
  <w:style w:type="paragraph" w:customStyle="1" w:styleId="10">
    <w:name w:val="Списък на абзаци1"/>
    <w:basedOn w:val="a"/>
    <w:rsid w:val="00793705"/>
    <w:pPr>
      <w:suppressAutoHyphens/>
      <w:ind w:left="720"/>
      <w:contextualSpacing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2019-07-01T07:51:00Z</dcterms:created>
  <dcterms:modified xsi:type="dcterms:W3CDTF">2020-08-20T12:38:00Z</dcterms:modified>
</cp:coreProperties>
</file>